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66EC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66EC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66EC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66EC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Социотехнология принятия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726EF5" w:rsidR="00A77598" w:rsidRPr="002578EE" w:rsidRDefault="00A77598" w:rsidP="002578E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578E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6E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6ECC">
              <w:rPr>
                <w:rFonts w:ascii="Times New Roman" w:hAnsi="Times New Roman" w:cs="Times New Roman"/>
                <w:sz w:val="20"/>
                <w:szCs w:val="20"/>
              </w:rPr>
              <w:t>к.э.н, Прозоровская Камилла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434BE9" w:rsidR="004475DA" w:rsidRPr="002578EE" w:rsidRDefault="002578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F7E5D7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1BD00F" w:rsidR="00D75436" w:rsidRDefault="00081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EBF9419" w:rsidR="00D75436" w:rsidRDefault="00081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C8ABA8" w:rsidR="00D75436" w:rsidRDefault="00081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F379269" w:rsidR="00D75436" w:rsidRDefault="00081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B03E8F2" w:rsidR="00D75436" w:rsidRDefault="00081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4F5A137" w:rsidR="00D75436" w:rsidRDefault="00081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5151DB" w:rsidR="00D75436" w:rsidRDefault="00081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32580EC" w:rsidR="00D75436" w:rsidRDefault="00081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340F78F" w:rsidR="00D75436" w:rsidRDefault="00081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C02A8D4" w:rsidR="00D75436" w:rsidRDefault="00081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C709FB9" w:rsidR="00D75436" w:rsidRDefault="000811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B24B3A7" w:rsidR="00D75436" w:rsidRDefault="00081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3AD9FB4" w:rsidR="00D75436" w:rsidRDefault="00081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6B05E1" w:rsidR="00D75436" w:rsidRDefault="00081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654968A" w:rsidR="00D75436" w:rsidRDefault="00081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F6262AD" w:rsidR="00D75436" w:rsidRDefault="00081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3EDB7D" w:rsidR="00D75436" w:rsidRDefault="000811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66EC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66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компетенций о современных  методах, закономерностях и принципах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Социотехнология принятия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6E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6E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6E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6E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6E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66E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6E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</w:rPr>
              <w:t>ПК-3 - Способен организовать мероприятия по развитию персонала, в том числе по построению профессиональной карьеры, обучению, адаптации и стажировке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6E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ПК-3.2 - Разрабатывает планы адаптации, стажировки персонал</w:t>
            </w:r>
            <w:r w:rsidRPr="00366ECC">
              <w:rPr>
                <w:rFonts w:ascii="Times New Roman" w:hAnsi="Times New Roman" w:cs="Times New Roman"/>
                <w:lang w:val="en-US" w:bidi="ru-RU"/>
              </w:rPr>
              <w:t>a</w:t>
            </w:r>
            <w:r w:rsidRPr="00366ECC">
              <w:rPr>
                <w:rFonts w:ascii="Times New Roman" w:hAnsi="Times New Roman" w:cs="Times New Roman"/>
                <w:lang w:bidi="ru-RU"/>
              </w:rPr>
              <w:t>, организует мероприятия по адаптации, стажировке персонала, разрабатывает предложения по совершенствованию системы адаптации, стажировки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6E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6ECC">
              <w:rPr>
                <w:rFonts w:ascii="Times New Roman" w:hAnsi="Times New Roman" w:cs="Times New Roman"/>
              </w:rPr>
              <w:t>Методы принятия решений в области развития персонала, по построению карьеры; методы принятия креативных решений</w:t>
            </w:r>
            <w:r w:rsidRPr="00366E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6E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6ECC">
              <w:rPr>
                <w:rFonts w:ascii="Times New Roman" w:hAnsi="Times New Roman" w:cs="Times New Roman"/>
              </w:rPr>
              <w:t>Принимать решений в области управления персоналом, в частности при принятии решений по адаптации, построению карьеры</w:t>
            </w:r>
            <w:r w:rsidRPr="00366EC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6E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6ECC">
              <w:rPr>
                <w:rFonts w:ascii="Times New Roman" w:hAnsi="Times New Roman" w:cs="Times New Roman"/>
              </w:rPr>
              <w:t>Навыками принятия решений, построения профессиональной карьеры, разработки планов адаптации</w:t>
            </w:r>
            <w:r w:rsidRPr="00366E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6E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366EC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66EC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66EC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66EC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66EC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(ак</w:t>
            </w:r>
            <w:r w:rsidR="00AE2B1A" w:rsidRPr="00366ECC">
              <w:rPr>
                <w:rFonts w:ascii="Times New Roman" w:hAnsi="Times New Roman" w:cs="Times New Roman"/>
                <w:b/>
              </w:rPr>
              <w:t>адемические</w:t>
            </w:r>
            <w:r w:rsidRPr="00366EC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66EC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66E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66E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66E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66E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66EC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66EC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66E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66E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66E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66E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66EC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66EC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66EC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66E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Тема 1. Управленческие решения: общие понятия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66E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6ECC">
              <w:rPr>
                <w:sz w:val="22"/>
                <w:szCs w:val="22"/>
                <w:lang w:bidi="ru-RU"/>
              </w:rPr>
              <w:t>Понятие решения. Сущность управленческих решений. Классификация решений. Методы принятия решений. Факторы, влияющие на управленческие решения. Основные элементы процесса принятия решений. Функции руководителя в процессе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66E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66E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66E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66E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366ECC" w14:paraId="711235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94534" w14:textId="77777777" w:rsidR="004475DA" w:rsidRPr="00366E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Тема 2. Социальные технологии в управлении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0C0D3" w14:textId="77777777" w:rsidR="004475DA" w:rsidRPr="00366E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6ECC">
              <w:rPr>
                <w:sz w:val="22"/>
                <w:szCs w:val="22"/>
                <w:lang w:bidi="ru-RU"/>
              </w:rPr>
              <w:t>Социальные технологии в управлении Понятие социальной технологии. Значение и возможности социальных технологий. Виды социальных технологий. Проблемы разработки и внедрения социальных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520577" w14:textId="77777777" w:rsidR="004475DA" w:rsidRPr="00366E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A88384" w14:textId="77777777" w:rsidR="004475DA" w:rsidRPr="00366E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A3E43" w14:textId="77777777" w:rsidR="004475DA" w:rsidRPr="00366E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36BF9" w14:textId="77777777" w:rsidR="004475DA" w:rsidRPr="00366E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366ECC" w14:paraId="5ECAA9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92CE84" w14:textId="77777777" w:rsidR="004475DA" w:rsidRPr="00366E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Тема 3. Процесс принятия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9832F" w14:textId="77777777" w:rsidR="004475DA" w:rsidRPr="00366E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6ECC">
              <w:rPr>
                <w:sz w:val="22"/>
                <w:szCs w:val="22"/>
                <w:lang w:bidi="ru-RU"/>
              </w:rPr>
              <w:t>Процесс принятия решений. Этапы процесса принятия решений. Восприятие и признание проблемы. Разработка и оценка альтернатив решений. Проведение исследований как метод отбора альтернатив. Организация выполнения решений. Оптимизация решения. Оценка последствий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A64C3" w14:textId="77777777" w:rsidR="004475DA" w:rsidRPr="00366E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859A4" w14:textId="77777777" w:rsidR="004475DA" w:rsidRPr="00366E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3C962" w14:textId="77777777" w:rsidR="004475DA" w:rsidRPr="00366E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A1A885" w14:textId="77777777" w:rsidR="004475DA" w:rsidRPr="00366E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366ECC" w14:paraId="01BC29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0A26C" w14:textId="77777777" w:rsidR="004475DA" w:rsidRPr="00366EC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Тема 4. Социальные технологии принятия креативных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3BC44" w14:textId="77777777" w:rsidR="004475DA" w:rsidRPr="00366EC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66ECC">
              <w:rPr>
                <w:sz w:val="22"/>
                <w:szCs w:val="22"/>
                <w:lang w:bidi="ru-RU"/>
              </w:rPr>
              <w:t>Социальные технологии принятия креативных решений Специфика принятия креативных решений. Методики поиска решения по «опорной точке». Методика ассоциативного поиска. Аналитические методики. Инсайтные методики.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A2490" w14:textId="77777777" w:rsidR="004475DA" w:rsidRPr="00366E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99A6E" w14:textId="77777777" w:rsidR="004475DA" w:rsidRPr="00366EC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A63A03" w14:textId="77777777" w:rsidR="004475DA" w:rsidRPr="00366EC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C6CF2" w14:textId="77777777" w:rsidR="004475DA" w:rsidRPr="00366EC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366EC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66EC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66EC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66EC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366EC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66EC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66EC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66EC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66E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66ECC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66E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66ECC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66E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66EC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66ECC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77"/>
        <w:gridCol w:w="4530"/>
      </w:tblGrid>
      <w:tr w:rsidR="00262CF0" w:rsidRPr="00366EC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66EC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6EC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66EC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6EC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66EC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66E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66ECC">
              <w:rPr>
                <w:rFonts w:ascii="Times New Roman" w:hAnsi="Times New Roman" w:cs="Times New Roman"/>
              </w:rPr>
              <w:t>Гильдингерш</w:t>
            </w:r>
            <w:proofErr w:type="spellEnd"/>
            <w:r w:rsidRPr="00366ECC">
              <w:rPr>
                <w:rFonts w:ascii="Times New Roman" w:hAnsi="Times New Roman" w:cs="Times New Roman"/>
              </w:rPr>
              <w:t xml:space="preserve"> М. Г. Инновационные технологии разработки, обоснования и принятия кадровых решений: практикум / </w:t>
            </w:r>
            <w:proofErr w:type="spellStart"/>
            <w:r w:rsidRPr="00366ECC">
              <w:rPr>
                <w:rFonts w:ascii="Times New Roman" w:hAnsi="Times New Roman" w:cs="Times New Roman"/>
              </w:rPr>
              <w:t>М.Г.Гильдингерш</w:t>
            </w:r>
            <w:proofErr w:type="spellEnd"/>
            <w:r w:rsidRPr="00366E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66ECC">
              <w:rPr>
                <w:rFonts w:ascii="Times New Roman" w:hAnsi="Times New Roman" w:cs="Times New Roman"/>
              </w:rPr>
              <w:t>В.К.Потемкин</w:t>
            </w:r>
            <w:proofErr w:type="spellEnd"/>
            <w:r w:rsidRPr="00366ECC">
              <w:rPr>
                <w:rFonts w:ascii="Times New Roman" w:hAnsi="Times New Roman" w:cs="Times New Roman"/>
              </w:rPr>
              <w:t>; М-во образования и науки Рос. Федерации, С.-</w:t>
            </w:r>
            <w:proofErr w:type="spellStart"/>
            <w:r w:rsidRPr="00366EC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66EC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66ECC">
              <w:rPr>
                <w:rFonts w:ascii="Times New Roman" w:hAnsi="Times New Roman" w:cs="Times New Roman"/>
              </w:rPr>
              <w:t>экон</w:t>
            </w:r>
            <w:proofErr w:type="spellEnd"/>
            <w:r w:rsidRPr="00366ECC">
              <w:rPr>
                <w:rFonts w:ascii="Times New Roman" w:hAnsi="Times New Roman" w:cs="Times New Roman"/>
              </w:rPr>
              <w:t>. ун-т, Каф. упр. персоналом. - Санкт-Петербург: Изд-во СПбГЭУ, 2014. - 109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66ECC" w:rsidRDefault="000811C8" w:rsidP="00366EC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366EC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http://opac.unecon.ru/elibrary/elib/466716485.pdf</w:t>
              </w:r>
            </w:hyperlink>
          </w:p>
        </w:tc>
      </w:tr>
      <w:tr w:rsidR="00262CF0" w:rsidRPr="00366ECC" w14:paraId="52DCFA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A2254C" w14:textId="77777777" w:rsidR="00262CF0" w:rsidRPr="00366E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66ECC">
              <w:rPr>
                <w:rFonts w:ascii="Times New Roman" w:hAnsi="Times New Roman" w:cs="Times New Roman"/>
              </w:rPr>
              <w:t>Граецкая</w:t>
            </w:r>
            <w:proofErr w:type="spellEnd"/>
            <w:r w:rsidRPr="00366ECC">
              <w:rPr>
                <w:rFonts w:ascii="Times New Roman" w:hAnsi="Times New Roman" w:cs="Times New Roman"/>
              </w:rPr>
              <w:t xml:space="preserve"> О. В. Информационные технологии поддержки принятия решений: Учебное пособие / Южный федеральный университет. - Ростов-на-Дону: Издательство Южного федерального университета (ЮФУ), 2019. - 130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7D9C2C" w14:textId="77777777" w:rsidR="00262CF0" w:rsidRPr="00366ECC" w:rsidRDefault="000811C8" w:rsidP="00366EC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66ECC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https://www.iprbookshop.ru/95779</w:t>
              </w:r>
            </w:hyperlink>
          </w:p>
        </w:tc>
      </w:tr>
      <w:tr w:rsidR="00262CF0" w:rsidRPr="00366ECC" w14:paraId="0436E7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6FF725" w14:textId="77777777" w:rsidR="00262CF0" w:rsidRPr="00366E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</w:rPr>
              <w:t xml:space="preserve">Прозоровская  К. А. </w:t>
            </w:r>
            <w:proofErr w:type="spellStart"/>
            <w:r w:rsidRPr="00366ECC">
              <w:rPr>
                <w:rFonts w:ascii="Times New Roman" w:hAnsi="Times New Roman" w:cs="Times New Roman"/>
              </w:rPr>
              <w:t>Социотехнология</w:t>
            </w:r>
            <w:proofErr w:type="spellEnd"/>
            <w:r w:rsidRPr="00366ECC">
              <w:rPr>
                <w:rFonts w:ascii="Times New Roman" w:hAnsi="Times New Roman" w:cs="Times New Roman"/>
              </w:rPr>
              <w:t xml:space="preserve"> принятия решений: Учебное пособие / К. А. Прозоровская. – Санкт-Петербург: Санкт-Петербургский государственный экономический университет, 2021. – 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6906CF" w14:textId="77777777" w:rsidR="00262CF0" w:rsidRPr="00366ECC" w:rsidRDefault="000811C8" w:rsidP="00366EC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66EC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88%D0%B5%D0%BD%D0%B8%D0%B9.pdf</w:t>
              </w:r>
            </w:hyperlink>
          </w:p>
        </w:tc>
      </w:tr>
      <w:tr w:rsidR="00262CF0" w:rsidRPr="00366ECC" w14:paraId="7BF794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678195" w14:textId="77777777" w:rsidR="00262CF0" w:rsidRPr="00366E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6ECC">
              <w:rPr>
                <w:rFonts w:ascii="Times New Roman" w:hAnsi="Times New Roman" w:cs="Times New Roman"/>
              </w:rPr>
              <w:t>Прозоровская К. А. Управление персоналом. Поведение людей и групп в организации / К. А. Прозоровская. – Санкт-Петербург: Санкт-Петербургский государственный экономический университет, 2019. – 311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E3105D" w14:textId="77777777" w:rsidR="00262CF0" w:rsidRPr="00366ECC" w:rsidRDefault="000811C8" w:rsidP="00366EC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66EC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B4%D0%B5%D0%BD%D0%B8%D0%B5.pdf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0CC11D" w14:textId="77777777" w:rsidTr="007B550D">
        <w:tc>
          <w:tcPr>
            <w:tcW w:w="9345" w:type="dxa"/>
          </w:tcPr>
          <w:p w14:paraId="640709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3477C1" w14:textId="77777777" w:rsidTr="007B550D">
        <w:tc>
          <w:tcPr>
            <w:tcW w:w="9345" w:type="dxa"/>
          </w:tcPr>
          <w:p w14:paraId="6D597D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FEF575" w14:textId="77777777" w:rsidTr="007B550D">
        <w:tc>
          <w:tcPr>
            <w:tcW w:w="9345" w:type="dxa"/>
          </w:tcPr>
          <w:p w14:paraId="00E2F5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588DDD" w14:textId="77777777" w:rsidTr="007B550D">
        <w:tc>
          <w:tcPr>
            <w:tcW w:w="9345" w:type="dxa"/>
          </w:tcPr>
          <w:p w14:paraId="591B38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811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366ECC">
        <w:tc>
          <w:tcPr>
            <w:tcW w:w="7088" w:type="dxa"/>
            <w:shd w:val="clear" w:color="auto" w:fill="auto"/>
          </w:tcPr>
          <w:p w14:paraId="2986F8BC" w14:textId="77777777" w:rsidR="002C735C" w:rsidRPr="00366ECC" w:rsidRDefault="002C735C" w:rsidP="00366EC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66E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6ECC" w:rsidRDefault="002C735C" w:rsidP="00366EC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66E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366ECC">
        <w:tc>
          <w:tcPr>
            <w:tcW w:w="7088" w:type="dxa"/>
            <w:shd w:val="clear" w:color="auto" w:fill="auto"/>
          </w:tcPr>
          <w:p w14:paraId="30187323" w14:textId="7CBC7801" w:rsidR="002C735C" w:rsidRPr="00366ECC" w:rsidRDefault="00B43524" w:rsidP="00366EC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6ECC">
              <w:rPr>
                <w:sz w:val="22"/>
                <w:szCs w:val="22"/>
              </w:rPr>
              <w:t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</w:rPr>
              <w:t xml:space="preserve">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366ECC">
              <w:rPr>
                <w:sz w:val="22"/>
                <w:szCs w:val="22"/>
                <w:lang w:val="en-US"/>
              </w:rPr>
              <w:t>Acer</w:t>
            </w:r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Aspire</w:t>
            </w:r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Z</w:t>
            </w:r>
            <w:r w:rsidRPr="00366ECC">
              <w:rPr>
                <w:sz w:val="22"/>
                <w:szCs w:val="22"/>
              </w:rPr>
              <w:t xml:space="preserve">1811 в </w:t>
            </w:r>
            <w:proofErr w:type="spellStart"/>
            <w:r w:rsidRPr="00366ECC">
              <w:rPr>
                <w:sz w:val="22"/>
                <w:szCs w:val="22"/>
              </w:rPr>
              <w:t>компл</w:t>
            </w:r>
            <w:proofErr w:type="spellEnd"/>
            <w:r w:rsidRPr="00366ECC">
              <w:rPr>
                <w:sz w:val="22"/>
                <w:szCs w:val="22"/>
              </w:rPr>
              <w:t xml:space="preserve">.: </w:t>
            </w:r>
            <w:proofErr w:type="spellStart"/>
            <w:r w:rsidRPr="00366E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6ECC">
              <w:rPr>
                <w:sz w:val="22"/>
                <w:szCs w:val="22"/>
              </w:rPr>
              <w:t>5 2400</w:t>
            </w:r>
            <w:r w:rsidRPr="00366ECC">
              <w:rPr>
                <w:sz w:val="22"/>
                <w:szCs w:val="22"/>
                <w:lang w:val="en-US"/>
              </w:rPr>
              <w:t>s</w:t>
            </w:r>
            <w:r w:rsidRPr="00366ECC">
              <w:rPr>
                <w:sz w:val="22"/>
                <w:szCs w:val="22"/>
              </w:rPr>
              <w:t>/4</w:t>
            </w:r>
            <w:r w:rsidRPr="00366ECC">
              <w:rPr>
                <w:sz w:val="22"/>
                <w:szCs w:val="22"/>
                <w:lang w:val="en-US"/>
              </w:rPr>
              <w:t>Gb</w:t>
            </w:r>
            <w:r w:rsidRPr="00366ECC">
              <w:rPr>
                <w:sz w:val="22"/>
                <w:szCs w:val="22"/>
              </w:rPr>
              <w:t>/1</w:t>
            </w:r>
            <w:r w:rsidRPr="00366ECC">
              <w:rPr>
                <w:sz w:val="22"/>
                <w:szCs w:val="22"/>
                <w:lang w:val="en-US"/>
              </w:rPr>
              <w:t>T</w:t>
            </w:r>
            <w:r w:rsidRPr="00366ECC">
              <w:rPr>
                <w:sz w:val="22"/>
                <w:szCs w:val="22"/>
              </w:rPr>
              <w:t>б/ - 1 шт., Микшер-усилитель (</w:t>
            </w:r>
            <w:r w:rsidRPr="00366ECC">
              <w:rPr>
                <w:sz w:val="22"/>
                <w:szCs w:val="22"/>
                <w:lang w:val="en-US"/>
              </w:rPr>
              <w:t>JPA</w:t>
            </w:r>
            <w:r w:rsidRPr="00366ECC">
              <w:rPr>
                <w:sz w:val="22"/>
                <w:szCs w:val="22"/>
              </w:rPr>
              <w:t>-1240</w:t>
            </w:r>
            <w:r w:rsidRPr="00366ECC">
              <w:rPr>
                <w:sz w:val="22"/>
                <w:szCs w:val="22"/>
                <w:lang w:val="en-US"/>
              </w:rPr>
              <w:t>A</w:t>
            </w:r>
            <w:r w:rsidRPr="00366ECC">
              <w:rPr>
                <w:sz w:val="22"/>
                <w:szCs w:val="22"/>
              </w:rPr>
              <w:t xml:space="preserve">) 240 Вт/100 В - 1 шт., Проектор </w:t>
            </w:r>
            <w:r w:rsidRPr="00366ECC">
              <w:rPr>
                <w:sz w:val="22"/>
                <w:szCs w:val="22"/>
                <w:lang w:val="en-US"/>
              </w:rPr>
              <w:t>NEC</w:t>
            </w:r>
            <w:r w:rsidRPr="00366ECC">
              <w:rPr>
                <w:sz w:val="22"/>
                <w:szCs w:val="22"/>
              </w:rPr>
              <w:t xml:space="preserve"> М350 Х в </w:t>
            </w:r>
            <w:proofErr w:type="spellStart"/>
            <w:r w:rsidRPr="00366ECC">
              <w:rPr>
                <w:sz w:val="22"/>
                <w:szCs w:val="22"/>
              </w:rPr>
              <w:t>компл</w:t>
            </w:r>
            <w:proofErr w:type="spellEnd"/>
            <w:r w:rsidRPr="00366ECC">
              <w:rPr>
                <w:sz w:val="22"/>
                <w:szCs w:val="22"/>
              </w:rPr>
              <w:t>. (штанга+ универс</w:t>
            </w:r>
            <w:proofErr w:type="gramStart"/>
            <w:r w:rsidRPr="00366ECC">
              <w:rPr>
                <w:sz w:val="22"/>
                <w:szCs w:val="22"/>
              </w:rPr>
              <w:t>.</w:t>
            </w:r>
            <w:proofErr w:type="spellStart"/>
            <w:r w:rsidRPr="00366ECC">
              <w:rPr>
                <w:sz w:val="22"/>
                <w:szCs w:val="22"/>
              </w:rPr>
              <w:t>к</w:t>
            </w:r>
            <w:proofErr w:type="gramEnd"/>
            <w:r w:rsidRPr="00366ECC">
              <w:rPr>
                <w:sz w:val="22"/>
                <w:szCs w:val="22"/>
              </w:rPr>
              <w:t>репл</w:t>
            </w:r>
            <w:proofErr w:type="spellEnd"/>
            <w:r w:rsidRPr="00366ECC">
              <w:rPr>
                <w:sz w:val="22"/>
                <w:szCs w:val="22"/>
              </w:rPr>
              <w:t xml:space="preserve">.+кабель </w:t>
            </w:r>
            <w:r w:rsidRPr="00366ECC">
              <w:rPr>
                <w:sz w:val="22"/>
                <w:szCs w:val="22"/>
                <w:lang w:val="en-US"/>
              </w:rPr>
              <w:t>Kramer</w:t>
            </w:r>
            <w:r w:rsidRPr="00366ECC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366ECC">
              <w:rPr>
                <w:sz w:val="22"/>
                <w:szCs w:val="22"/>
                <w:lang w:val="en-US"/>
              </w:rPr>
              <w:t>Matte</w:t>
            </w:r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White</w:t>
            </w:r>
            <w:r w:rsidRPr="00366EC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6ECC" w:rsidRDefault="00B43524" w:rsidP="00366EC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6EC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66EC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CA82B64" w14:textId="77777777" w:rsidTr="00366ECC">
        <w:tc>
          <w:tcPr>
            <w:tcW w:w="7088" w:type="dxa"/>
            <w:shd w:val="clear" w:color="auto" w:fill="auto"/>
          </w:tcPr>
          <w:p w14:paraId="5446FB66" w14:textId="6554C588" w:rsidR="002C735C" w:rsidRPr="00366ECC" w:rsidRDefault="00B43524" w:rsidP="00366EC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6ECC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</w:rPr>
              <w:t xml:space="preserve">Специализированная  мебель и </w:t>
            </w:r>
            <w:proofErr w:type="spellStart"/>
            <w:r w:rsidRPr="00366ECC">
              <w:rPr>
                <w:sz w:val="22"/>
                <w:szCs w:val="22"/>
              </w:rPr>
              <w:t>оборудование:Учебная</w:t>
            </w:r>
            <w:proofErr w:type="spellEnd"/>
            <w:r w:rsidRPr="00366ECC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66ECC">
              <w:rPr>
                <w:sz w:val="22"/>
                <w:szCs w:val="22"/>
                <w:lang w:val="en-US"/>
              </w:rPr>
              <w:t>Acer</w:t>
            </w:r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Aspire</w:t>
            </w:r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Z</w:t>
            </w:r>
            <w:r w:rsidRPr="00366ECC">
              <w:rPr>
                <w:sz w:val="22"/>
                <w:szCs w:val="22"/>
              </w:rPr>
              <w:t xml:space="preserve">1811 в </w:t>
            </w:r>
            <w:proofErr w:type="spellStart"/>
            <w:r w:rsidRPr="00366ECC">
              <w:rPr>
                <w:sz w:val="22"/>
                <w:szCs w:val="22"/>
              </w:rPr>
              <w:t>компл</w:t>
            </w:r>
            <w:proofErr w:type="spellEnd"/>
            <w:r w:rsidRPr="00366ECC">
              <w:rPr>
                <w:sz w:val="22"/>
                <w:szCs w:val="22"/>
              </w:rPr>
              <w:t xml:space="preserve">.: </w:t>
            </w:r>
            <w:proofErr w:type="spellStart"/>
            <w:r w:rsidRPr="00366E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6ECC">
              <w:rPr>
                <w:sz w:val="22"/>
                <w:szCs w:val="22"/>
              </w:rPr>
              <w:t>5 2400</w:t>
            </w:r>
            <w:r w:rsidRPr="00366ECC">
              <w:rPr>
                <w:sz w:val="22"/>
                <w:szCs w:val="22"/>
                <w:lang w:val="en-US"/>
              </w:rPr>
              <w:t>s</w:t>
            </w:r>
            <w:r w:rsidRPr="00366ECC">
              <w:rPr>
                <w:sz w:val="22"/>
                <w:szCs w:val="22"/>
              </w:rPr>
              <w:t>/4</w:t>
            </w:r>
            <w:r w:rsidRPr="00366ECC">
              <w:rPr>
                <w:sz w:val="22"/>
                <w:szCs w:val="22"/>
                <w:lang w:val="en-US"/>
              </w:rPr>
              <w:t>Gb</w:t>
            </w:r>
            <w:r w:rsidRPr="00366ECC">
              <w:rPr>
                <w:sz w:val="22"/>
                <w:szCs w:val="22"/>
              </w:rPr>
              <w:t>/1</w:t>
            </w:r>
            <w:r w:rsidRPr="00366ECC">
              <w:rPr>
                <w:sz w:val="22"/>
                <w:szCs w:val="22"/>
                <w:lang w:val="en-US"/>
              </w:rPr>
              <w:t>T</w:t>
            </w:r>
            <w:r w:rsidRPr="00366ECC">
              <w:rPr>
                <w:sz w:val="22"/>
                <w:szCs w:val="22"/>
              </w:rPr>
              <w:t xml:space="preserve">б/ - 1 шт., Мультимедийный проектор </w:t>
            </w:r>
            <w:r w:rsidRPr="00366ECC">
              <w:rPr>
                <w:sz w:val="22"/>
                <w:szCs w:val="22"/>
                <w:lang w:val="en-US"/>
              </w:rPr>
              <w:t>NEC</w:t>
            </w:r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ME</w:t>
            </w:r>
            <w:r w:rsidRPr="00366ECC">
              <w:rPr>
                <w:sz w:val="22"/>
                <w:szCs w:val="22"/>
              </w:rPr>
              <w:t>402</w:t>
            </w:r>
            <w:r w:rsidRPr="00366ECC">
              <w:rPr>
                <w:sz w:val="22"/>
                <w:szCs w:val="22"/>
                <w:lang w:val="en-US"/>
              </w:rPr>
              <w:t>X</w:t>
            </w:r>
            <w:r w:rsidRPr="00366EC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276706" w14:textId="77777777" w:rsidR="002C735C" w:rsidRPr="00366ECC" w:rsidRDefault="00B43524" w:rsidP="00366EC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6EC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66EC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8B16B95" w14:textId="77777777" w:rsidTr="00366ECC">
        <w:tc>
          <w:tcPr>
            <w:tcW w:w="7088" w:type="dxa"/>
            <w:shd w:val="clear" w:color="auto" w:fill="auto"/>
          </w:tcPr>
          <w:p w14:paraId="5A958FD7" w14:textId="002AE653" w:rsidR="002C735C" w:rsidRPr="00366ECC" w:rsidRDefault="00B43524" w:rsidP="00366EC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6ECC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66ECC">
              <w:rPr>
                <w:sz w:val="22"/>
                <w:szCs w:val="22"/>
              </w:rPr>
              <w:t>мКомпьютер</w:t>
            </w:r>
            <w:proofErr w:type="spellEnd"/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I</w:t>
            </w:r>
            <w:r w:rsidRPr="00366ECC">
              <w:rPr>
                <w:sz w:val="22"/>
                <w:szCs w:val="22"/>
              </w:rPr>
              <w:t xml:space="preserve">3-8100/ 8Гб/500Гб/ </w:t>
            </w:r>
            <w:r w:rsidRPr="00366ECC">
              <w:rPr>
                <w:sz w:val="22"/>
                <w:szCs w:val="22"/>
                <w:lang w:val="en-US"/>
              </w:rPr>
              <w:t>Philips</w:t>
            </w:r>
            <w:r w:rsidRPr="00366ECC">
              <w:rPr>
                <w:sz w:val="22"/>
                <w:szCs w:val="22"/>
              </w:rPr>
              <w:t>224</w:t>
            </w:r>
            <w:r w:rsidRPr="00366ECC">
              <w:rPr>
                <w:sz w:val="22"/>
                <w:szCs w:val="22"/>
                <w:lang w:val="en-US"/>
              </w:rPr>
              <w:t>E</w:t>
            </w:r>
            <w:r w:rsidRPr="00366ECC">
              <w:rPr>
                <w:sz w:val="22"/>
                <w:szCs w:val="22"/>
              </w:rPr>
              <w:t>5</w:t>
            </w:r>
            <w:r w:rsidRPr="00366ECC">
              <w:rPr>
                <w:sz w:val="22"/>
                <w:szCs w:val="22"/>
                <w:lang w:val="en-US"/>
              </w:rPr>
              <w:t>QSB</w:t>
            </w:r>
            <w:r w:rsidRPr="00366EC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66EC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6ECC">
              <w:rPr>
                <w:sz w:val="22"/>
                <w:szCs w:val="22"/>
              </w:rPr>
              <w:t xml:space="preserve">5-7400 3 </w:t>
            </w:r>
            <w:proofErr w:type="spellStart"/>
            <w:r w:rsidRPr="00366EC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66ECC">
              <w:rPr>
                <w:sz w:val="22"/>
                <w:szCs w:val="22"/>
              </w:rPr>
              <w:t>/8</w:t>
            </w:r>
            <w:r w:rsidRPr="00366ECC">
              <w:rPr>
                <w:sz w:val="22"/>
                <w:szCs w:val="22"/>
                <w:lang w:val="en-US"/>
              </w:rPr>
              <w:t>Gb</w:t>
            </w:r>
            <w:r w:rsidRPr="00366ECC">
              <w:rPr>
                <w:sz w:val="22"/>
                <w:szCs w:val="22"/>
              </w:rPr>
              <w:t>/1</w:t>
            </w:r>
            <w:r w:rsidRPr="00366ECC">
              <w:rPr>
                <w:sz w:val="22"/>
                <w:szCs w:val="22"/>
                <w:lang w:val="en-US"/>
              </w:rPr>
              <w:t>Tb</w:t>
            </w:r>
            <w:r w:rsidRPr="00366ECC">
              <w:rPr>
                <w:sz w:val="22"/>
                <w:szCs w:val="22"/>
              </w:rPr>
              <w:t>/</w:t>
            </w:r>
            <w:r w:rsidRPr="00366ECC">
              <w:rPr>
                <w:sz w:val="22"/>
                <w:szCs w:val="22"/>
                <w:lang w:val="en-US"/>
              </w:rPr>
              <w:t>Dell</w:t>
            </w:r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e</w:t>
            </w:r>
            <w:r w:rsidRPr="00366ECC">
              <w:rPr>
                <w:sz w:val="22"/>
                <w:szCs w:val="22"/>
              </w:rPr>
              <w:t>2318</w:t>
            </w:r>
            <w:r w:rsidRPr="00366ECC">
              <w:rPr>
                <w:sz w:val="22"/>
                <w:szCs w:val="22"/>
                <w:lang w:val="en-US"/>
              </w:rPr>
              <w:t>h</w:t>
            </w:r>
            <w:r w:rsidRPr="00366ECC">
              <w:rPr>
                <w:sz w:val="22"/>
                <w:szCs w:val="22"/>
              </w:rPr>
              <w:t xml:space="preserve"> - 1 шт., Мультимедийный проектор 1 </w:t>
            </w:r>
            <w:r w:rsidRPr="00366ECC">
              <w:rPr>
                <w:sz w:val="22"/>
                <w:szCs w:val="22"/>
                <w:lang w:val="en-US"/>
              </w:rPr>
              <w:t>NEC</w:t>
            </w:r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ME</w:t>
            </w:r>
            <w:r w:rsidRPr="00366ECC">
              <w:rPr>
                <w:sz w:val="22"/>
                <w:szCs w:val="22"/>
              </w:rPr>
              <w:t>401</w:t>
            </w:r>
            <w:r w:rsidRPr="00366ECC">
              <w:rPr>
                <w:sz w:val="22"/>
                <w:szCs w:val="22"/>
                <w:lang w:val="en-US"/>
              </w:rPr>
              <w:t>X</w:t>
            </w:r>
            <w:r w:rsidRPr="00366EC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66ECC">
              <w:rPr>
                <w:sz w:val="22"/>
                <w:szCs w:val="22"/>
                <w:lang w:val="en-US"/>
              </w:rPr>
              <w:t>Matte</w:t>
            </w:r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White</w:t>
            </w:r>
            <w:r w:rsidRPr="00366ECC">
              <w:rPr>
                <w:sz w:val="22"/>
                <w:szCs w:val="22"/>
              </w:rPr>
              <w:t xml:space="preserve"> - 1 шт., Коммутатор </w:t>
            </w:r>
            <w:r w:rsidRPr="00366ECC">
              <w:rPr>
                <w:sz w:val="22"/>
                <w:szCs w:val="22"/>
                <w:lang w:val="en-US"/>
              </w:rPr>
              <w:t>HP</w:t>
            </w:r>
            <w:r w:rsidRPr="00366ECC">
              <w:rPr>
                <w:sz w:val="22"/>
                <w:szCs w:val="22"/>
              </w:rPr>
              <w:t xml:space="preserve"> </w:t>
            </w:r>
            <w:proofErr w:type="spellStart"/>
            <w:r w:rsidRPr="00366EC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66ECC">
              <w:rPr>
                <w:sz w:val="22"/>
                <w:szCs w:val="22"/>
              </w:rPr>
              <w:t xml:space="preserve"> </w:t>
            </w:r>
            <w:r w:rsidRPr="00366ECC">
              <w:rPr>
                <w:sz w:val="22"/>
                <w:szCs w:val="22"/>
                <w:lang w:val="en-US"/>
              </w:rPr>
              <w:t>Switch</w:t>
            </w:r>
            <w:r w:rsidRPr="00366ECC">
              <w:rPr>
                <w:sz w:val="22"/>
                <w:szCs w:val="22"/>
              </w:rPr>
              <w:t xml:space="preserve"> 2610-24 (24 </w:t>
            </w:r>
            <w:r w:rsidRPr="00366ECC">
              <w:rPr>
                <w:sz w:val="22"/>
                <w:szCs w:val="22"/>
                <w:lang w:val="en-US"/>
              </w:rPr>
              <w:t>ports</w:t>
            </w:r>
            <w:r w:rsidRPr="00366ECC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BC1654" w14:textId="77777777" w:rsidR="002C735C" w:rsidRPr="00366ECC" w:rsidRDefault="00B43524" w:rsidP="00366EC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66EC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66EC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6ECC" w14:paraId="786E6524" w14:textId="77777777" w:rsidTr="00366ECC">
        <w:tc>
          <w:tcPr>
            <w:tcW w:w="562" w:type="dxa"/>
          </w:tcPr>
          <w:p w14:paraId="747CFE27" w14:textId="77777777" w:rsidR="00366ECC" w:rsidRPr="002578EE" w:rsidRDefault="00366E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2F020B" w14:textId="77777777" w:rsidR="00366ECC" w:rsidRDefault="00366E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6E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6E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6ECC" w14:paraId="5A1C9382" w14:textId="77777777" w:rsidTr="00801458">
        <w:tc>
          <w:tcPr>
            <w:tcW w:w="2336" w:type="dxa"/>
          </w:tcPr>
          <w:p w14:paraId="4C518DAB" w14:textId="77777777" w:rsidR="005D65A5" w:rsidRPr="00366E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6E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6E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6E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6ECC" w14:paraId="07658034" w14:textId="77777777" w:rsidTr="00801458">
        <w:tc>
          <w:tcPr>
            <w:tcW w:w="2336" w:type="dxa"/>
          </w:tcPr>
          <w:p w14:paraId="1553D698" w14:textId="78F29BFB" w:rsidR="005D65A5" w:rsidRPr="00366E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6ECC" w:rsidRDefault="007478E0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366ECC" w:rsidRDefault="007478E0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66ECC" w:rsidRDefault="007478E0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366ECC" w14:paraId="3CBC47B7" w14:textId="77777777" w:rsidTr="00801458">
        <w:tc>
          <w:tcPr>
            <w:tcW w:w="2336" w:type="dxa"/>
          </w:tcPr>
          <w:p w14:paraId="79790F83" w14:textId="77777777" w:rsidR="005D65A5" w:rsidRPr="00366E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55135F" w14:textId="77777777" w:rsidR="005D65A5" w:rsidRPr="00366ECC" w:rsidRDefault="007478E0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ED4E3E0" w14:textId="77777777" w:rsidR="005D65A5" w:rsidRPr="00366ECC" w:rsidRDefault="007478E0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36E357" w14:textId="77777777" w:rsidR="005D65A5" w:rsidRPr="00366ECC" w:rsidRDefault="007478E0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66ECC" w14:paraId="21C611F0" w14:textId="77777777" w:rsidTr="00801458">
        <w:tc>
          <w:tcPr>
            <w:tcW w:w="2336" w:type="dxa"/>
          </w:tcPr>
          <w:p w14:paraId="1E17F96B" w14:textId="77777777" w:rsidR="005D65A5" w:rsidRPr="00366E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C851B8" w14:textId="77777777" w:rsidR="005D65A5" w:rsidRPr="00366ECC" w:rsidRDefault="007478E0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7F3BD22" w14:textId="77777777" w:rsidR="005D65A5" w:rsidRPr="00366ECC" w:rsidRDefault="007478E0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ABB185" w14:textId="77777777" w:rsidR="005D65A5" w:rsidRPr="00366ECC" w:rsidRDefault="007478E0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E2B0DB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6ECC" w14:paraId="7CEF2645" w14:textId="77777777" w:rsidTr="00366ECC">
        <w:tc>
          <w:tcPr>
            <w:tcW w:w="562" w:type="dxa"/>
          </w:tcPr>
          <w:p w14:paraId="2AD7A762" w14:textId="77777777" w:rsidR="00366ECC" w:rsidRDefault="00366E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3D338B" w14:textId="77777777" w:rsidR="00366ECC" w:rsidRDefault="00366E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6ECC" w14:paraId="0267C479" w14:textId="77777777" w:rsidTr="00801458">
        <w:tc>
          <w:tcPr>
            <w:tcW w:w="2500" w:type="pct"/>
          </w:tcPr>
          <w:p w14:paraId="37F699C9" w14:textId="77777777" w:rsidR="00B8237E" w:rsidRPr="00366E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6E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6E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6ECC" w14:paraId="3F240151" w14:textId="77777777" w:rsidTr="00801458">
        <w:tc>
          <w:tcPr>
            <w:tcW w:w="2500" w:type="pct"/>
          </w:tcPr>
          <w:p w14:paraId="61E91592" w14:textId="61A0874C" w:rsidR="00B8237E" w:rsidRPr="00366E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66ECC" w:rsidRDefault="005C548A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66ECC" w14:paraId="01B96CAB" w14:textId="77777777" w:rsidTr="00801458">
        <w:tc>
          <w:tcPr>
            <w:tcW w:w="2500" w:type="pct"/>
          </w:tcPr>
          <w:p w14:paraId="46AAD6C4" w14:textId="77777777" w:rsidR="00B8237E" w:rsidRPr="00366E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2FDE7FC" w14:textId="77777777" w:rsidR="00B8237E" w:rsidRPr="00366ECC" w:rsidRDefault="005C548A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366ECC" w14:paraId="1AA76984" w14:textId="77777777" w:rsidTr="00801458">
        <w:tc>
          <w:tcPr>
            <w:tcW w:w="2500" w:type="pct"/>
          </w:tcPr>
          <w:p w14:paraId="418A7F7D" w14:textId="77777777" w:rsidR="00B8237E" w:rsidRPr="00366E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949AE0F" w14:textId="77777777" w:rsidR="00B8237E" w:rsidRPr="00366ECC" w:rsidRDefault="005C548A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66ECC" w14:paraId="53FDA8E7" w14:textId="77777777" w:rsidTr="00801458">
        <w:tc>
          <w:tcPr>
            <w:tcW w:w="2500" w:type="pct"/>
          </w:tcPr>
          <w:p w14:paraId="2387AE5E" w14:textId="77777777" w:rsidR="00B8237E" w:rsidRPr="00366ECC" w:rsidRDefault="00B8237E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391594" w14:textId="77777777" w:rsidR="00B8237E" w:rsidRPr="00366ECC" w:rsidRDefault="005C548A" w:rsidP="00801458">
            <w:pPr>
              <w:rPr>
                <w:rFonts w:ascii="Times New Roman" w:hAnsi="Times New Roman" w:cs="Times New Roman"/>
              </w:rPr>
            </w:pPr>
            <w:r w:rsidRPr="00366E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66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66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66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66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66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66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66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66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D3241" w14:textId="77777777" w:rsidR="000811C8" w:rsidRDefault="000811C8" w:rsidP="00315CA6">
      <w:pPr>
        <w:spacing w:after="0" w:line="240" w:lineRule="auto"/>
      </w:pPr>
      <w:r>
        <w:separator/>
      </w:r>
    </w:p>
  </w:endnote>
  <w:endnote w:type="continuationSeparator" w:id="0">
    <w:p w14:paraId="00AE3F1E" w14:textId="77777777" w:rsidR="000811C8" w:rsidRDefault="000811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8E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5DD3E" w14:textId="77777777" w:rsidR="000811C8" w:rsidRDefault="000811C8" w:rsidP="00315CA6">
      <w:pPr>
        <w:spacing w:after="0" w:line="240" w:lineRule="auto"/>
      </w:pPr>
      <w:r>
        <w:separator/>
      </w:r>
    </w:p>
  </w:footnote>
  <w:footnote w:type="continuationSeparator" w:id="0">
    <w:p w14:paraId="2BD46A17" w14:textId="77777777" w:rsidR="000811C8" w:rsidRDefault="000811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1C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DAE"/>
    <w:rsid w:val="00194175"/>
    <w:rsid w:val="001D06D9"/>
    <w:rsid w:val="00205002"/>
    <w:rsid w:val="002053A5"/>
    <w:rsid w:val="0023371F"/>
    <w:rsid w:val="002404FA"/>
    <w:rsid w:val="00242621"/>
    <w:rsid w:val="00255F04"/>
    <w:rsid w:val="002578EE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ECC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9577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6671648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1%D0%BE%D1%86%D0%B8%D0%BE%D1%82%D0%B5%D1%85%D0%BD%D0%BE%D0%BB%D0%BE%D0%B3%D0%B8%D1%8F%20%D0%BF%D1%80%D0%B8%D0%BD%D1%8F%D1%82%D0%B8%D1%8F%20%D1%80%D0%B5%D1%88%D0%B5%D0%BD%D0%B8%D0%B9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B70E38-C750-4D28-B4E9-F8C7804E3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2847</Words>
  <Characters>16232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